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D49" w:rsidRDefault="00961380">
      <w:pPr>
        <w:pStyle w:val="1"/>
        <w:tabs>
          <w:tab w:val="left" w:pos="0"/>
          <w:tab w:val="left" w:pos="420"/>
          <w:tab w:val="center" w:pos="4153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Theme="minorEastAsia" w:eastAsiaTheme="minorEastAsia" w:hAnsiTheme="minorEastAsia" w:cstheme="minorEastAsia"/>
        </w:rPr>
      </w:pPr>
      <w:r w:rsidRPr="00961380">
        <w:rPr>
          <w:rFonts w:asciiTheme="minorEastAsia" w:eastAsiaTheme="minorEastAsia" w:hAnsiTheme="minorEastAsia" w:cstheme="minorEastAsia" w:hint="eastAsia"/>
        </w:rPr>
        <w:t>2020年改善人居环境农村生活垃圾分类配套设施（液压自卸装置）</w:t>
      </w:r>
      <w:r w:rsidR="004A1CA3">
        <w:rPr>
          <w:rFonts w:asciiTheme="minorEastAsia" w:eastAsiaTheme="minorEastAsia" w:hAnsiTheme="minorEastAsia" w:cstheme="minorEastAsia" w:hint="eastAsia"/>
        </w:rPr>
        <w:t>单一来源采购论证公示</w:t>
      </w:r>
    </w:p>
    <w:p w:rsidR="00313D49" w:rsidRDefault="004A1CA3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一、项目信息</w:t>
      </w:r>
    </w:p>
    <w:p w:rsidR="00313D49" w:rsidRDefault="004A1CA3">
      <w:pPr>
        <w:ind w:firstLineChars="200" w:firstLine="560"/>
        <w:rPr>
          <w:rFonts w:asciiTheme="minorEastAsia" w:eastAsiaTheme="minorEastAsia" w:hAnsiTheme="minorEastAsia" w:cstheme="minorEastAsia"/>
          <w:color w:val="FF000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项目名称：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　</w:t>
      </w:r>
      <w:r w:rsidR="00961380" w:rsidRPr="00961380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2020年改善人居环境农村生活垃圾分类配套设施（液压自卸装置）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 xml:space="preserve"> </w:t>
      </w:r>
    </w:p>
    <w:p w:rsidR="00313D49" w:rsidRDefault="004A1CA3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2.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拟采购的货物的说明</w:t>
      </w:r>
    </w:p>
    <w:tbl>
      <w:tblPr>
        <w:tblW w:w="0" w:type="auto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2181"/>
        <w:gridCol w:w="5460"/>
      </w:tblGrid>
      <w:tr w:rsidR="00313D49" w:rsidTr="00583088">
        <w:trPr>
          <w:trHeight w:val="497"/>
        </w:trPr>
        <w:tc>
          <w:tcPr>
            <w:tcW w:w="759" w:type="dxa"/>
            <w:vAlign w:val="center"/>
          </w:tcPr>
          <w:p w:rsidR="00313D49" w:rsidRDefault="004A1CA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序号</w:t>
            </w:r>
          </w:p>
        </w:tc>
        <w:tc>
          <w:tcPr>
            <w:tcW w:w="2181" w:type="dxa"/>
            <w:vAlign w:val="center"/>
          </w:tcPr>
          <w:p w:rsidR="00313D49" w:rsidRDefault="004A1CA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产品名称</w:t>
            </w:r>
          </w:p>
        </w:tc>
        <w:tc>
          <w:tcPr>
            <w:tcW w:w="5460" w:type="dxa"/>
            <w:vAlign w:val="center"/>
          </w:tcPr>
          <w:p w:rsidR="00313D49" w:rsidRDefault="004A1CA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技</w:t>
            </w:r>
            <w:r>
              <w:rPr>
                <w:rFonts w:ascii="宋体" w:hAnsi="宋体" w:hint="eastAsia"/>
                <w:sz w:val="24"/>
              </w:rPr>
              <w:t xml:space="preserve">   </w:t>
            </w:r>
            <w:r>
              <w:rPr>
                <w:rFonts w:ascii="宋体" w:hAnsi="宋体" w:hint="eastAsia"/>
                <w:sz w:val="24"/>
              </w:rPr>
              <w:t>术</w:t>
            </w:r>
            <w:r>
              <w:rPr>
                <w:rFonts w:ascii="宋体" w:hAnsi="宋体" w:hint="eastAsia"/>
                <w:sz w:val="24"/>
              </w:rPr>
              <w:t xml:space="preserve">   </w:t>
            </w:r>
            <w:r>
              <w:rPr>
                <w:rFonts w:ascii="宋体" w:hAnsi="宋体" w:hint="eastAsia"/>
                <w:sz w:val="24"/>
              </w:rPr>
              <w:t>参</w:t>
            </w:r>
            <w:r>
              <w:rPr>
                <w:rFonts w:ascii="宋体" w:hAnsi="宋体" w:hint="eastAsia"/>
                <w:sz w:val="24"/>
              </w:rPr>
              <w:t xml:space="preserve">   </w:t>
            </w:r>
            <w:r>
              <w:rPr>
                <w:rFonts w:ascii="宋体" w:hAnsi="宋体" w:hint="eastAsia"/>
                <w:sz w:val="24"/>
              </w:rPr>
              <w:t>数</w:t>
            </w:r>
          </w:p>
        </w:tc>
      </w:tr>
      <w:tr w:rsidR="00313D49">
        <w:trPr>
          <w:trHeight w:val="682"/>
        </w:trPr>
        <w:tc>
          <w:tcPr>
            <w:tcW w:w="759" w:type="dxa"/>
            <w:vAlign w:val="center"/>
          </w:tcPr>
          <w:p w:rsidR="00313D49" w:rsidRDefault="004A1CA3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</w:t>
            </w:r>
          </w:p>
        </w:tc>
        <w:tc>
          <w:tcPr>
            <w:tcW w:w="2181" w:type="dxa"/>
            <w:vAlign w:val="center"/>
          </w:tcPr>
          <w:p w:rsidR="00313D49" w:rsidRDefault="004A1CA3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基本要求</w:t>
            </w:r>
          </w:p>
        </w:tc>
        <w:tc>
          <w:tcPr>
            <w:tcW w:w="5460" w:type="dxa"/>
            <w:vAlign w:val="center"/>
          </w:tcPr>
          <w:p w:rsidR="00313D49" w:rsidRDefault="00583088" w:rsidP="00583088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583088">
              <w:rPr>
                <w:rFonts w:ascii="宋体" w:hAnsi="宋体" w:hint="eastAsia"/>
                <w:sz w:val="24"/>
                <w:szCs w:val="24"/>
              </w:rPr>
              <w:t>保证原有厂家配套</w:t>
            </w:r>
          </w:p>
        </w:tc>
      </w:tr>
    </w:tbl>
    <w:p w:rsidR="00313D49" w:rsidRDefault="004A1CA3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  <w:u w:val="single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3.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拟采购的货物的预算金额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：</w:t>
      </w:r>
      <w:r w:rsidR="00961380">
        <w:rPr>
          <w:rFonts w:asciiTheme="minorEastAsia" w:eastAsiaTheme="minorEastAsia" w:hAnsiTheme="minorEastAsia" w:cstheme="minorEastAsia"/>
          <w:sz w:val="28"/>
          <w:szCs w:val="28"/>
        </w:rPr>
        <w:t>600000.00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元</w:t>
      </w:r>
    </w:p>
    <w:p w:rsidR="00313D49" w:rsidRDefault="004A1CA3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4.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采用单一来源采购方式的原因及说明</w:t>
      </w:r>
    </w:p>
    <w:p w:rsidR="00313D49" w:rsidRDefault="00583088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</w:rPr>
      </w:pPr>
      <w:r w:rsidRPr="00583088">
        <w:rPr>
          <w:rFonts w:asciiTheme="minorEastAsia" w:eastAsiaTheme="minorEastAsia" w:hAnsiTheme="minorEastAsia" w:cstheme="minorEastAsia" w:hint="eastAsia"/>
          <w:sz w:val="28"/>
          <w:szCs w:val="28"/>
        </w:rPr>
        <w:t>因常用运输专用车辆由汽车底盘、液压举升机构、货厢</w:t>
      </w:r>
      <w:proofErr w:type="gramStart"/>
      <w:r w:rsidRPr="00583088">
        <w:rPr>
          <w:rFonts w:asciiTheme="minorEastAsia" w:eastAsiaTheme="minorEastAsia" w:hAnsiTheme="minorEastAsia" w:cstheme="minorEastAsia" w:hint="eastAsia"/>
          <w:sz w:val="28"/>
          <w:szCs w:val="28"/>
        </w:rPr>
        <w:t>和取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力装置</w:t>
      </w:r>
      <w:proofErr w:type="gramEnd"/>
      <w:r>
        <w:rPr>
          <w:rFonts w:asciiTheme="minorEastAsia" w:eastAsiaTheme="minorEastAsia" w:hAnsiTheme="minorEastAsia" w:cstheme="minorEastAsia" w:hint="eastAsia"/>
          <w:sz w:val="28"/>
          <w:szCs w:val="28"/>
        </w:rPr>
        <w:t>等部件组成，货物采购清单缺少液压自卸装</w:t>
      </w:r>
      <w:proofErr w:type="gramStart"/>
      <w:r>
        <w:rPr>
          <w:rFonts w:asciiTheme="minorEastAsia" w:eastAsiaTheme="minorEastAsia" w:hAnsiTheme="minorEastAsia" w:cstheme="minorEastAsia" w:hint="eastAsia"/>
          <w:sz w:val="28"/>
          <w:szCs w:val="28"/>
        </w:rPr>
        <w:t>置造成</w:t>
      </w:r>
      <w:proofErr w:type="gramEnd"/>
      <w:r>
        <w:rPr>
          <w:rFonts w:asciiTheme="minorEastAsia" w:eastAsiaTheme="minorEastAsia" w:hAnsiTheme="minorEastAsia" w:cstheme="minorEastAsia" w:hint="eastAsia"/>
          <w:sz w:val="28"/>
          <w:szCs w:val="28"/>
        </w:rPr>
        <w:t>无法正常使用。</w:t>
      </w:r>
    </w:p>
    <w:p w:rsidR="00313D49" w:rsidRDefault="004A1CA3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二、拟定供应商信息</w:t>
      </w:r>
    </w:p>
    <w:p w:rsidR="00313D49" w:rsidRPr="00583088" w:rsidRDefault="004A1CA3" w:rsidP="00583088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  <w:u w:val="single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名称：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　</w:t>
      </w:r>
      <w:r w:rsidR="00583088" w:rsidRP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洛阳大志三轮摩托车有限公司</w:t>
      </w:r>
    </w:p>
    <w:p w:rsidR="00313D49" w:rsidRDefault="004A1CA3">
      <w:pPr>
        <w:ind w:firstLineChars="200" w:firstLine="560"/>
        <w:rPr>
          <w:rFonts w:asciiTheme="minorEastAsia" w:eastAsiaTheme="minorEastAsia" w:hAnsiTheme="minorEastAsia" w:cstheme="minorEastAsia"/>
          <w:color w:val="FF0000"/>
          <w:sz w:val="28"/>
          <w:szCs w:val="28"/>
          <w:u w:val="single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2.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地址：</w:t>
      </w:r>
      <w:r w:rsid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 </w:t>
      </w:r>
      <w:r w:rsidR="00583088">
        <w:rPr>
          <w:rFonts w:asciiTheme="minorEastAsia" w:eastAsiaTheme="minorEastAsia" w:hAnsiTheme="minorEastAsia" w:cstheme="minorEastAsia"/>
          <w:sz w:val="28"/>
          <w:szCs w:val="28"/>
          <w:u w:val="single"/>
        </w:rPr>
        <w:t xml:space="preserve">  </w:t>
      </w:r>
      <w:r w:rsidR="00583088" w:rsidRP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偃师市</w:t>
      </w:r>
      <w:proofErr w:type="gramStart"/>
      <w:r w:rsidR="00583088" w:rsidRP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岳滩工业</w:t>
      </w:r>
      <w:proofErr w:type="gramEnd"/>
      <w:r w:rsidR="00583088" w:rsidRP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园</w:t>
      </w:r>
      <w:r w:rsid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 </w:t>
      </w:r>
      <w:r w:rsidR="00583088">
        <w:rPr>
          <w:rFonts w:asciiTheme="minorEastAsia" w:eastAsiaTheme="minorEastAsia" w:hAnsiTheme="minorEastAsia" w:cstheme="minorEastAsia"/>
          <w:sz w:val="28"/>
          <w:szCs w:val="28"/>
          <w:u w:val="single"/>
        </w:rPr>
        <w:t xml:space="preserve">        </w:t>
      </w:r>
    </w:p>
    <w:p w:rsidR="00313D49" w:rsidRDefault="004A1CA3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三、专家论证意见（不少于三名行业技术专家）</w:t>
      </w:r>
    </w:p>
    <w:tbl>
      <w:tblPr>
        <w:tblStyle w:val="a3"/>
        <w:tblW w:w="8755" w:type="dxa"/>
        <w:tblLayout w:type="fixed"/>
        <w:tblLook w:val="04A0" w:firstRow="1" w:lastRow="0" w:firstColumn="1" w:lastColumn="0" w:noHBand="0" w:noVBand="1"/>
      </w:tblPr>
      <w:tblGrid>
        <w:gridCol w:w="1503"/>
        <w:gridCol w:w="2858"/>
        <w:gridCol w:w="1843"/>
        <w:gridCol w:w="2551"/>
      </w:tblGrid>
      <w:tr w:rsidR="00313D49" w:rsidTr="00583088">
        <w:tc>
          <w:tcPr>
            <w:tcW w:w="1503" w:type="dxa"/>
          </w:tcPr>
          <w:p w:rsidR="00313D49" w:rsidRDefault="004A1CA3">
            <w:pPr>
              <w:jc w:val="center"/>
              <w:rPr>
                <w:rFonts w:asciiTheme="minorEastAsia" w:eastAsia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8"/>
                <w:szCs w:val="28"/>
              </w:rPr>
              <w:t>专家姓名</w:t>
            </w:r>
          </w:p>
        </w:tc>
        <w:tc>
          <w:tcPr>
            <w:tcW w:w="2858" w:type="dxa"/>
          </w:tcPr>
          <w:p w:rsidR="00313D49" w:rsidRDefault="004A1CA3">
            <w:pPr>
              <w:jc w:val="center"/>
              <w:rPr>
                <w:rFonts w:asciiTheme="minorEastAsia" w:eastAsia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8"/>
                <w:szCs w:val="28"/>
              </w:rPr>
              <w:t>工作单位</w:t>
            </w:r>
          </w:p>
        </w:tc>
        <w:tc>
          <w:tcPr>
            <w:tcW w:w="1843" w:type="dxa"/>
          </w:tcPr>
          <w:p w:rsidR="00313D49" w:rsidRDefault="004A1CA3">
            <w:pPr>
              <w:jc w:val="center"/>
              <w:rPr>
                <w:rFonts w:asciiTheme="minorEastAsia" w:eastAsia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8"/>
                <w:szCs w:val="28"/>
              </w:rPr>
              <w:t>职务（职称）</w:t>
            </w:r>
          </w:p>
        </w:tc>
        <w:tc>
          <w:tcPr>
            <w:tcW w:w="2551" w:type="dxa"/>
          </w:tcPr>
          <w:p w:rsidR="00313D49" w:rsidRDefault="004A1CA3">
            <w:pPr>
              <w:jc w:val="center"/>
              <w:rPr>
                <w:rFonts w:asciiTheme="minorEastAsia" w:eastAsiaTheme="minorEastAsia" w:hAnsiTheme="minorEastAsia" w:cs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8"/>
                <w:szCs w:val="28"/>
              </w:rPr>
              <w:t>论证意见</w:t>
            </w:r>
          </w:p>
        </w:tc>
      </w:tr>
      <w:tr w:rsidR="00313D49" w:rsidTr="00583088">
        <w:trPr>
          <w:trHeight w:val="419"/>
        </w:trPr>
        <w:tc>
          <w:tcPr>
            <w:tcW w:w="1503" w:type="dxa"/>
            <w:vAlign w:val="center"/>
          </w:tcPr>
          <w:p w:rsidR="00313D49" w:rsidRDefault="00583088">
            <w:pPr>
              <w:widowControl/>
              <w:spacing w:before="120" w:after="120" w:line="480" w:lineRule="atLeast"/>
              <w:jc w:val="center"/>
              <w:rPr>
                <w:rFonts w:asciiTheme="minorEastAsia" w:eastAsiaTheme="minorEastAsia" w:hAnsiTheme="minorEastAsia" w:cs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柴元吉</w:t>
            </w:r>
            <w:proofErr w:type="gramEnd"/>
          </w:p>
        </w:tc>
        <w:tc>
          <w:tcPr>
            <w:tcW w:w="2858" w:type="dxa"/>
            <w:vAlign w:val="center"/>
          </w:tcPr>
          <w:p w:rsidR="00313D49" w:rsidRDefault="00583088">
            <w:pPr>
              <w:widowControl/>
              <w:spacing w:before="120" w:after="120" w:line="480" w:lineRule="atLeast"/>
              <w:jc w:val="center"/>
              <w:rPr>
                <w:rFonts w:asciiTheme="minorEastAsia" w:eastAsia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中铜耐火公司</w:t>
            </w:r>
          </w:p>
        </w:tc>
        <w:tc>
          <w:tcPr>
            <w:tcW w:w="1843" w:type="dxa"/>
            <w:vAlign w:val="center"/>
          </w:tcPr>
          <w:p w:rsidR="00313D49" w:rsidRDefault="00583088">
            <w:pPr>
              <w:widowControl/>
              <w:spacing w:before="120" w:after="120" w:line="480" w:lineRule="atLeast"/>
              <w:jc w:val="center"/>
              <w:rPr>
                <w:rFonts w:asciiTheme="minorEastAsia" w:eastAsia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高工</w:t>
            </w:r>
          </w:p>
        </w:tc>
        <w:tc>
          <w:tcPr>
            <w:tcW w:w="2551" w:type="dxa"/>
            <w:vAlign w:val="center"/>
          </w:tcPr>
          <w:p w:rsidR="00313D49" w:rsidRDefault="004A1CA3">
            <w:pPr>
              <w:widowControl/>
              <w:spacing w:before="120" w:after="120" w:line="480" w:lineRule="atLeast"/>
              <w:jc w:val="center"/>
              <w:rPr>
                <w:rFonts w:asciiTheme="minorEastAsia" w:eastAsiaTheme="minorEastAsia" w:hAnsiTheme="minorEastAsia" w:cs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444444"/>
                <w:kern w:val="0"/>
                <w:sz w:val="24"/>
                <w:szCs w:val="24"/>
                <w:lang w:bidi="ar"/>
              </w:rPr>
              <w:t>见专家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444444"/>
                <w:kern w:val="0"/>
                <w:sz w:val="24"/>
                <w:szCs w:val="24"/>
                <w:lang w:bidi="ar"/>
              </w:rPr>
              <w:t>论证意见附件</w:t>
            </w:r>
          </w:p>
        </w:tc>
      </w:tr>
      <w:tr w:rsidR="00313D49" w:rsidTr="00583088">
        <w:tc>
          <w:tcPr>
            <w:tcW w:w="1503" w:type="dxa"/>
          </w:tcPr>
          <w:p w:rsidR="00313D49" w:rsidRDefault="00583088">
            <w:pPr>
              <w:widowControl/>
              <w:spacing w:before="120" w:after="120" w:line="480" w:lineRule="atLeast"/>
              <w:jc w:val="center"/>
              <w:rPr>
                <w:rFonts w:asciiTheme="minorEastAsia" w:eastAsiaTheme="minorEastAsia" w:hAnsiTheme="minorEastAsia" w:cstheme="minorEastAsia"/>
                <w:color w:val="444444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444444"/>
                <w:kern w:val="0"/>
                <w:sz w:val="24"/>
                <w:szCs w:val="24"/>
                <w:lang w:bidi="ar"/>
              </w:rPr>
              <w:t>冯志明</w:t>
            </w:r>
          </w:p>
        </w:tc>
        <w:tc>
          <w:tcPr>
            <w:tcW w:w="2858" w:type="dxa"/>
          </w:tcPr>
          <w:p w:rsidR="00313D49" w:rsidRDefault="00583088" w:rsidP="00583088">
            <w:pPr>
              <w:widowControl/>
              <w:spacing w:before="120" w:after="120" w:line="480" w:lineRule="atLeast"/>
              <w:jc w:val="center"/>
              <w:rPr>
                <w:rFonts w:asciiTheme="minorEastAsia" w:eastAsiaTheme="minorEastAsia" w:hAnsiTheme="minorEastAsia" w:cstheme="minorEastAsia"/>
                <w:color w:val="444444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444444"/>
                <w:kern w:val="0"/>
                <w:sz w:val="24"/>
                <w:szCs w:val="24"/>
                <w:lang w:bidi="ar"/>
              </w:rPr>
              <w:t>第一拖拉机股份有限公司</w:t>
            </w:r>
          </w:p>
        </w:tc>
        <w:tc>
          <w:tcPr>
            <w:tcW w:w="1843" w:type="dxa"/>
            <w:vAlign w:val="center"/>
          </w:tcPr>
          <w:p w:rsidR="00313D49" w:rsidRDefault="00583088">
            <w:pPr>
              <w:widowControl/>
              <w:spacing w:before="120" w:after="120" w:line="480" w:lineRule="atLeast"/>
              <w:jc w:val="center"/>
              <w:rPr>
                <w:rFonts w:asciiTheme="minorEastAsia" w:eastAsia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高工</w:t>
            </w:r>
          </w:p>
        </w:tc>
        <w:tc>
          <w:tcPr>
            <w:tcW w:w="2551" w:type="dxa"/>
            <w:vAlign w:val="center"/>
          </w:tcPr>
          <w:p w:rsidR="00313D49" w:rsidRDefault="004A1CA3">
            <w:pPr>
              <w:widowControl/>
              <w:spacing w:before="120" w:after="120" w:line="480" w:lineRule="atLeast"/>
              <w:jc w:val="center"/>
              <w:rPr>
                <w:rFonts w:asciiTheme="minorEastAsia" w:eastAsiaTheme="minorEastAsia" w:hAnsiTheme="minorEastAsia" w:cs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444444"/>
                <w:kern w:val="0"/>
                <w:sz w:val="24"/>
                <w:szCs w:val="24"/>
                <w:lang w:bidi="ar"/>
              </w:rPr>
              <w:t>见专家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444444"/>
                <w:kern w:val="0"/>
                <w:sz w:val="24"/>
                <w:szCs w:val="24"/>
                <w:lang w:bidi="ar"/>
              </w:rPr>
              <w:t>论证意见附件</w:t>
            </w:r>
          </w:p>
        </w:tc>
      </w:tr>
      <w:tr w:rsidR="00313D49" w:rsidTr="00583088">
        <w:tc>
          <w:tcPr>
            <w:tcW w:w="1503" w:type="dxa"/>
          </w:tcPr>
          <w:p w:rsidR="00313D49" w:rsidRDefault="00583088">
            <w:pPr>
              <w:widowControl/>
              <w:spacing w:before="120" w:after="120" w:line="480" w:lineRule="atLeast"/>
              <w:jc w:val="center"/>
              <w:rPr>
                <w:rFonts w:asciiTheme="minorEastAsia" w:eastAsiaTheme="minorEastAsia" w:hAnsiTheme="minorEastAsia" w:cstheme="minorEastAsia"/>
                <w:color w:val="444444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444444"/>
                <w:kern w:val="0"/>
                <w:sz w:val="24"/>
                <w:szCs w:val="24"/>
                <w:lang w:bidi="ar"/>
              </w:rPr>
              <w:t>吉文峰</w:t>
            </w:r>
          </w:p>
        </w:tc>
        <w:tc>
          <w:tcPr>
            <w:tcW w:w="2858" w:type="dxa"/>
          </w:tcPr>
          <w:p w:rsidR="00313D49" w:rsidRDefault="00583088">
            <w:pPr>
              <w:widowControl/>
              <w:spacing w:before="120" w:after="120" w:line="480" w:lineRule="atLeast"/>
              <w:jc w:val="center"/>
              <w:rPr>
                <w:rFonts w:asciiTheme="minorEastAsia" w:eastAsiaTheme="minorEastAsia" w:hAnsiTheme="minorEastAsia" w:cstheme="minorEastAsia"/>
                <w:color w:val="444444"/>
                <w:kern w:val="0"/>
                <w:sz w:val="24"/>
                <w:szCs w:val="24"/>
                <w:lang w:bidi="ar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444444"/>
                <w:kern w:val="0"/>
                <w:sz w:val="24"/>
                <w:szCs w:val="24"/>
                <w:lang w:bidi="ar"/>
              </w:rPr>
              <w:t>中国一拖集团有限公司</w:t>
            </w:r>
          </w:p>
        </w:tc>
        <w:tc>
          <w:tcPr>
            <w:tcW w:w="1843" w:type="dxa"/>
            <w:vAlign w:val="center"/>
          </w:tcPr>
          <w:p w:rsidR="00313D49" w:rsidRDefault="00583088">
            <w:pPr>
              <w:widowControl/>
              <w:spacing w:before="120" w:after="120" w:line="480" w:lineRule="atLeast"/>
              <w:jc w:val="center"/>
              <w:rPr>
                <w:rFonts w:asciiTheme="minorEastAsia" w:eastAsia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高工</w:t>
            </w:r>
          </w:p>
        </w:tc>
        <w:tc>
          <w:tcPr>
            <w:tcW w:w="2551" w:type="dxa"/>
            <w:vAlign w:val="center"/>
          </w:tcPr>
          <w:p w:rsidR="00313D49" w:rsidRDefault="004A1CA3">
            <w:pPr>
              <w:widowControl/>
              <w:spacing w:before="120" w:after="120" w:line="480" w:lineRule="atLeast"/>
              <w:jc w:val="center"/>
              <w:rPr>
                <w:rFonts w:asciiTheme="minorEastAsia" w:eastAsiaTheme="minorEastAsia" w:hAnsiTheme="minorEastAsia" w:cs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444444"/>
                <w:kern w:val="0"/>
                <w:sz w:val="24"/>
                <w:szCs w:val="24"/>
                <w:lang w:bidi="ar"/>
              </w:rPr>
              <w:t>见专家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444444"/>
                <w:kern w:val="0"/>
                <w:sz w:val="24"/>
                <w:szCs w:val="24"/>
                <w:lang w:bidi="ar"/>
              </w:rPr>
              <w:t>论证意见附件</w:t>
            </w:r>
          </w:p>
        </w:tc>
      </w:tr>
    </w:tbl>
    <w:p w:rsidR="00313D49" w:rsidRDefault="004A1CA3">
      <w:pPr>
        <w:numPr>
          <w:ilvl w:val="0"/>
          <w:numId w:val="1"/>
        </w:num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公示期限：</w:t>
      </w:r>
      <w:r w:rsid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2020年</w:t>
      </w:r>
      <w:r w:rsidR="00583088">
        <w:rPr>
          <w:rFonts w:asciiTheme="minorEastAsia" w:eastAsiaTheme="minorEastAsia" w:hAnsiTheme="minorEastAsia" w:cstheme="minorEastAsia"/>
          <w:sz w:val="28"/>
          <w:szCs w:val="28"/>
          <w:u w:val="single"/>
        </w:rPr>
        <w:t>08</w:t>
      </w:r>
      <w:r w:rsid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月</w:t>
      </w:r>
      <w:r w:rsidR="00583088">
        <w:rPr>
          <w:rFonts w:asciiTheme="minorEastAsia" w:eastAsiaTheme="minorEastAsia" w:hAnsiTheme="minorEastAsia" w:cstheme="minorEastAsia"/>
          <w:sz w:val="28"/>
          <w:szCs w:val="28"/>
          <w:u w:val="single"/>
        </w:rPr>
        <w:t>31</w:t>
      </w:r>
      <w:r w:rsid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日00时00分 </w:t>
      </w:r>
      <w:r w:rsidR="00583088">
        <w:rPr>
          <w:rFonts w:asciiTheme="minorEastAsia" w:eastAsiaTheme="minorEastAsia" w:hAnsiTheme="minorEastAsia" w:cstheme="minorEastAsia" w:hint="eastAsia"/>
          <w:sz w:val="28"/>
          <w:szCs w:val="28"/>
        </w:rPr>
        <w:t>至</w:t>
      </w:r>
      <w:r w:rsid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2020年</w:t>
      </w:r>
      <w:r w:rsidR="00583088">
        <w:rPr>
          <w:rFonts w:asciiTheme="minorEastAsia" w:eastAsiaTheme="minorEastAsia" w:hAnsiTheme="minorEastAsia" w:cstheme="minorEastAsia"/>
          <w:sz w:val="28"/>
          <w:szCs w:val="28"/>
          <w:u w:val="single"/>
        </w:rPr>
        <w:t>09</w:t>
      </w:r>
      <w:r w:rsid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月</w:t>
      </w:r>
      <w:r w:rsidR="00583088">
        <w:rPr>
          <w:rFonts w:asciiTheme="minorEastAsia" w:eastAsiaTheme="minorEastAsia" w:hAnsiTheme="minorEastAsia" w:cstheme="minorEastAsia"/>
          <w:sz w:val="28"/>
          <w:szCs w:val="28"/>
          <w:u w:val="single"/>
        </w:rPr>
        <w:t>04</w:t>
      </w:r>
      <w:r w:rsid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日23时59分 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（北京时间，法定节假日除外。）</w:t>
      </w:r>
    </w:p>
    <w:p w:rsidR="00313D49" w:rsidRDefault="004A1CA3">
      <w:pPr>
        <w:numPr>
          <w:ilvl w:val="0"/>
          <w:numId w:val="1"/>
        </w:num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lastRenderedPageBreak/>
        <w:t>异议反馈时限：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2020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年</w:t>
      </w:r>
      <w:r w:rsidR="00583088">
        <w:rPr>
          <w:rFonts w:asciiTheme="minorEastAsia" w:eastAsiaTheme="minorEastAsia" w:hAnsiTheme="minorEastAsia" w:cstheme="minorEastAsia"/>
          <w:sz w:val="28"/>
          <w:szCs w:val="28"/>
          <w:u w:val="single"/>
        </w:rPr>
        <w:t>08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月</w:t>
      </w:r>
      <w:r w:rsidR="00583088">
        <w:rPr>
          <w:rFonts w:asciiTheme="minorEastAsia" w:eastAsiaTheme="minorEastAsia" w:hAnsiTheme="minorEastAsia" w:cstheme="minorEastAsia"/>
          <w:sz w:val="28"/>
          <w:szCs w:val="28"/>
          <w:u w:val="single"/>
        </w:rPr>
        <w:t>31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日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00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时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00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分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至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2020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年</w:t>
      </w:r>
      <w:r w:rsidR="00583088">
        <w:rPr>
          <w:rFonts w:asciiTheme="minorEastAsia" w:eastAsiaTheme="minorEastAsia" w:hAnsiTheme="minorEastAsia" w:cstheme="minorEastAsia"/>
          <w:sz w:val="28"/>
          <w:szCs w:val="28"/>
          <w:u w:val="single"/>
        </w:rPr>
        <w:t>09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月</w:t>
      </w:r>
      <w:r w:rsidR="00583088">
        <w:rPr>
          <w:rFonts w:asciiTheme="minorEastAsia" w:eastAsiaTheme="minorEastAsia" w:hAnsiTheme="minorEastAsia" w:cstheme="minorEastAsia"/>
          <w:sz w:val="28"/>
          <w:szCs w:val="28"/>
          <w:u w:val="single"/>
        </w:rPr>
        <w:t>04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日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23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时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59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分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 </w:t>
      </w:r>
    </w:p>
    <w:p w:rsidR="00313D49" w:rsidRDefault="004A1CA3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六、其他需要公示内容</w:t>
      </w:r>
      <w:bookmarkStart w:id="0" w:name="_GoBack"/>
      <w:bookmarkEnd w:id="0"/>
    </w:p>
    <w:p w:rsidR="00313D49" w:rsidRDefault="004A1CA3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任何供应商、单位或个人对采用单一来源采购方式公示有异议的，请于公示期内，以实名书面（包括联系人、联系电话和经法定代表签字确认加盖单位公章）形式将意见递交至采购人或采购代理机构，并同时抄送财政部门。附相关证明和依据材料，法人授权书，被授权人身份证复印件（查看身份证原件）。</w:t>
      </w:r>
    </w:p>
    <w:p w:rsidR="00313D49" w:rsidRDefault="004A1CA3">
      <w:pPr>
        <w:ind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七、联系方式</w:t>
      </w:r>
    </w:p>
    <w:p w:rsidR="00313D49" w:rsidRDefault="004A1CA3">
      <w:pPr>
        <w:widowControl/>
        <w:ind w:firstLineChars="200" w:firstLine="560"/>
        <w:jc w:val="left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采购人信息</w:t>
      </w:r>
    </w:p>
    <w:p w:rsidR="00313D49" w:rsidRDefault="004A1CA3">
      <w:pPr>
        <w:pStyle w:val="a4"/>
        <w:ind w:left="495"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名称：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　</w:t>
      </w:r>
      <w:r w:rsidR="00583088" w:rsidRP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洛宁县住房和城乡建设局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 </w:t>
      </w:r>
    </w:p>
    <w:p w:rsidR="00313D49" w:rsidRDefault="004A1CA3">
      <w:pPr>
        <w:pStyle w:val="a4"/>
        <w:ind w:left="495" w:firstLineChars="0" w:firstLine="0"/>
        <w:rPr>
          <w:rFonts w:asciiTheme="minorEastAsia" w:eastAsiaTheme="minorEastAsia" w:hAnsiTheme="minorEastAsia" w:cstheme="minorEastAsia"/>
          <w:sz w:val="28"/>
          <w:szCs w:val="28"/>
          <w:u w:val="single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地址：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　</w:t>
      </w:r>
      <w:r w:rsidR="00583088" w:rsidRP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洛阳市洛宁县洛浦西路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　</w:t>
      </w:r>
    </w:p>
    <w:p w:rsidR="00313D49" w:rsidRDefault="004A1CA3">
      <w:pPr>
        <w:pStyle w:val="a4"/>
        <w:ind w:left="495" w:firstLineChars="0" w:firstLine="0"/>
        <w:rPr>
          <w:rFonts w:asciiTheme="minorEastAsia" w:eastAsiaTheme="minorEastAsia" w:hAnsiTheme="minorEastAsia" w:cstheme="minorEastAsia"/>
          <w:sz w:val="28"/>
          <w:szCs w:val="28"/>
          <w:u w:val="single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联系人：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 </w:t>
      </w:r>
      <w:r w:rsidR="00583088" w:rsidRP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韦女士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  </w:t>
      </w:r>
    </w:p>
    <w:p w:rsidR="00313D49" w:rsidRDefault="004A1CA3">
      <w:pPr>
        <w:pStyle w:val="a4"/>
        <w:ind w:left="495" w:firstLineChars="0" w:firstLine="0"/>
        <w:rPr>
          <w:rFonts w:asciiTheme="minorEastAsia" w:eastAsiaTheme="minorEastAsia" w:hAnsiTheme="minorEastAsia" w:cstheme="minorEastAsia"/>
          <w:sz w:val="28"/>
          <w:szCs w:val="28"/>
          <w:u w:val="single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联系方式：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　</w:t>
      </w:r>
      <w:r w:rsidR="00583088" w:rsidRPr="00583088">
        <w:rPr>
          <w:rFonts w:asciiTheme="minorEastAsia" w:eastAsiaTheme="minorEastAsia" w:hAnsiTheme="minorEastAsia" w:cstheme="minorEastAsia"/>
          <w:sz w:val="28"/>
          <w:szCs w:val="28"/>
          <w:u w:val="single"/>
        </w:rPr>
        <w:t>0379-66231681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 </w:t>
      </w:r>
    </w:p>
    <w:p w:rsidR="00313D49" w:rsidRDefault="004A1CA3">
      <w:pPr>
        <w:ind w:firstLineChars="202" w:firstLine="566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.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采购代理机构信息</w:t>
      </w:r>
    </w:p>
    <w:p w:rsidR="00313D49" w:rsidRDefault="004A1CA3">
      <w:pPr>
        <w:pStyle w:val="a4"/>
        <w:ind w:left="495"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名称：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　</w:t>
      </w:r>
      <w:proofErr w:type="gramStart"/>
      <w:r w:rsidR="00583088" w:rsidRP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河南平业建设</w:t>
      </w:r>
      <w:proofErr w:type="gramEnd"/>
      <w:r w:rsidR="00583088" w:rsidRP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工程技术咨询有限公司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 xml:space="preserve"> </w:t>
      </w:r>
    </w:p>
    <w:p w:rsidR="00313D49" w:rsidRDefault="004A1CA3">
      <w:pPr>
        <w:pStyle w:val="a4"/>
        <w:ind w:left="495" w:firstLineChars="0" w:firstLine="0"/>
        <w:rPr>
          <w:rFonts w:asciiTheme="minorEastAsia" w:eastAsiaTheme="minorEastAsia" w:hAnsiTheme="minorEastAsia" w:cstheme="minorEastAsia"/>
          <w:sz w:val="28"/>
          <w:szCs w:val="28"/>
          <w:u w:val="single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地址：</w:t>
      </w:r>
      <w:r w:rsidR="00583088" w:rsidRP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洛阳市</w:t>
      </w:r>
      <w:proofErr w:type="gramStart"/>
      <w:r w:rsidR="00583088" w:rsidRP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洛</w:t>
      </w:r>
      <w:proofErr w:type="gramEnd"/>
      <w:r w:rsidR="00583088" w:rsidRP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龙区滨河南路与龙翔街交叉口东100米功</w:t>
      </w:r>
      <w:proofErr w:type="gramStart"/>
      <w:r w:rsidR="00583088" w:rsidRP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成校苑</w:t>
      </w:r>
      <w:proofErr w:type="gramEnd"/>
      <w:r w:rsidR="00583088" w:rsidRPr="00583088"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B2307室</w:t>
      </w:r>
    </w:p>
    <w:p w:rsidR="00313D49" w:rsidRDefault="004A1CA3">
      <w:pPr>
        <w:pStyle w:val="a4"/>
        <w:ind w:left="495" w:firstLineChars="0" w:firstLine="0"/>
        <w:rPr>
          <w:rFonts w:asciiTheme="minorEastAsia" w:eastAsiaTheme="minorEastAsia" w:hAnsiTheme="minorEastAsia" w:cstheme="minorEastAsia"/>
          <w:sz w:val="28"/>
          <w:szCs w:val="28"/>
          <w:u w:val="single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联系人：</w:t>
      </w:r>
      <w:r>
        <w:rPr>
          <w:rFonts w:asciiTheme="minorEastAsia" w:eastAsiaTheme="minorEastAsia" w:hAnsiTheme="minorEastAsia" w:cstheme="minorEastAsia" w:hint="eastAsia"/>
          <w:sz w:val="28"/>
          <w:szCs w:val="28"/>
          <w:u w:val="single"/>
        </w:rPr>
        <w:t>王女士</w:t>
      </w:r>
    </w:p>
    <w:p w:rsidR="00313D49" w:rsidRDefault="004A1CA3">
      <w:pPr>
        <w:pStyle w:val="a4"/>
        <w:ind w:left="495" w:firstLineChars="0" w:firstLine="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联系方式：</w:t>
      </w:r>
      <w:r w:rsidR="00583088" w:rsidRPr="00583088">
        <w:rPr>
          <w:rFonts w:asciiTheme="minorEastAsia" w:eastAsiaTheme="minorEastAsia" w:hAnsiTheme="minorEastAsia" w:cstheme="minorEastAsia"/>
          <w:sz w:val="28"/>
          <w:szCs w:val="28"/>
          <w:u w:val="single"/>
        </w:rPr>
        <w:t>0379-60675077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 xml:space="preserve">    </w:t>
      </w:r>
    </w:p>
    <w:p w:rsidR="00313D49" w:rsidRDefault="00583088">
      <w:pPr>
        <w:pStyle w:val="a4"/>
        <w:ind w:left="495" w:firstLineChars="0" w:firstLine="0"/>
        <w:rPr>
          <w:rFonts w:asciiTheme="minorEastAsia" w:eastAsiaTheme="minorEastAsia" w:hAnsiTheme="minorEastAsia" w:cstheme="minorEastAsia"/>
          <w:color w:val="FF0000"/>
          <w:sz w:val="28"/>
          <w:szCs w:val="28"/>
        </w:rPr>
        <w:sectPr w:rsidR="00313D49">
          <w:pgSz w:w="11906" w:h="16838"/>
          <w:pgMar w:top="1440" w:right="1486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 xml:space="preserve">   </w:t>
      </w:r>
    </w:p>
    <w:p w:rsidR="00313D49" w:rsidRDefault="004A1CA3">
      <w:pPr>
        <w:rPr>
          <w:rFonts w:hint="eastAsia"/>
        </w:rPr>
      </w:pPr>
      <w:r w:rsidRPr="004A1CA3">
        <w:rPr>
          <w:noProof/>
        </w:rPr>
        <w:lastRenderedPageBreak/>
        <w:drawing>
          <wp:inline distT="0" distB="0" distL="0" distR="0">
            <wp:extent cx="5274310" cy="7468637"/>
            <wp:effectExtent l="0" t="0" r="2540" b="0"/>
            <wp:docPr id="10" name="图片 10" descr="G:\DOC082820-08282020155317\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OC082820-08282020155317\Pag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CA3">
        <w:rPr>
          <w:noProof/>
        </w:rPr>
        <w:lastRenderedPageBreak/>
        <w:drawing>
          <wp:inline distT="0" distB="0" distL="0" distR="0">
            <wp:extent cx="5274310" cy="7468637"/>
            <wp:effectExtent l="0" t="0" r="2540" b="0"/>
            <wp:docPr id="12" name="图片 12" descr="G:\DOC082820-08282020155317\P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OC082820-08282020155317\Page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4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CA3">
        <w:rPr>
          <w:noProof/>
        </w:rPr>
        <w:lastRenderedPageBreak/>
        <w:drawing>
          <wp:inline distT="0" distB="0" distL="0" distR="0">
            <wp:extent cx="5274310" cy="7468637"/>
            <wp:effectExtent l="0" t="0" r="2540" b="0"/>
            <wp:docPr id="13" name="图片 13" descr="G:\DOC082820-08282020155317\P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OC082820-08282020155317\Page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4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CA3">
        <w:rPr>
          <w:noProof/>
        </w:rPr>
        <w:lastRenderedPageBreak/>
        <w:drawing>
          <wp:inline distT="0" distB="0" distL="0" distR="0">
            <wp:extent cx="5274310" cy="7468637"/>
            <wp:effectExtent l="0" t="0" r="2540" b="0"/>
            <wp:docPr id="14" name="图片 14" descr="G:\DOC082820-08282020155317\P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OC082820-08282020155317\Page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4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CA3">
        <w:rPr>
          <w:noProof/>
        </w:rPr>
        <w:lastRenderedPageBreak/>
        <w:drawing>
          <wp:inline distT="0" distB="0" distL="0" distR="0">
            <wp:extent cx="5274310" cy="7468637"/>
            <wp:effectExtent l="0" t="0" r="2540" b="0"/>
            <wp:docPr id="16" name="图片 16" descr="G:\DOC082820-08282020155317\P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OC082820-08282020155317\Page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4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3D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3222A"/>
    <w:multiLevelType w:val="singleLevel"/>
    <w:tmpl w:val="15B3222A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embedSystemFonts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D49"/>
    <w:rsid w:val="00313D49"/>
    <w:rsid w:val="004A1CA3"/>
    <w:rsid w:val="00583088"/>
    <w:rsid w:val="00961380"/>
    <w:rsid w:val="0CBE4BD0"/>
    <w:rsid w:val="302C3040"/>
    <w:rsid w:val="36013F19"/>
    <w:rsid w:val="44A4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7A953A"/>
  <w15:docId w15:val="{F608C796-EF5A-49A4-B863-81517BA38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130</Words>
  <Characters>742</Characters>
  <Application>Microsoft Office Word</Application>
  <DocSecurity>0</DocSecurity>
  <Lines>6</Lines>
  <Paragraphs>1</Paragraphs>
  <ScaleCrop>false</ScaleCrop>
  <Company>DoubleOX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2020-07-02T08:03:00Z</dcterms:created>
  <dcterms:modified xsi:type="dcterms:W3CDTF">2020-08-28T08:03:00Z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